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3" w:rsidRPr="004D7337" w:rsidRDefault="004D7337" w:rsidP="004D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33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D82DA5" wp14:editId="285BE836">
            <wp:extent cx="5760720" cy="1156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udigo-memo-2015-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337" w:rsidRPr="00FE46B5" w:rsidRDefault="00642B9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4D733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26F344" wp14:editId="284F3080">
            <wp:extent cx="575945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udigo-memo-2015-foo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447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2B4" w:rsidRPr="002272B4" w:rsidRDefault="002272B4" w:rsidP="00227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2272B4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ZAHTJEV ZA PRISTUP INFORMACIJAMA</w:t>
      </w:r>
    </w:p>
    <w:p w:rsidR="002272B4" w:rsidRPr="002272B4" w:rsidRDefault="002272B4" w:rsidP="0022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2272B4">
        <w:rPr>
          <w:rFonts w:ascii="Times New Roman" w:eastAsia="Times New Roman" w:hAnsi="Times New Roman" w:cs="Times New Roman"/>
          <w:sz w:val="24"/>
          <w:szCs w:val="52"/>
          <w:lang w:eastAsia="hr-HR"/>
        </w:rPr>
        <w:t>Podnositelj zahtjeva:</w:t>
      </w: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7"/>
      </w:tblGrid>
      <w:tr w:rsidR="002272B4" w:rsidRPr="002272B4" w:rsidTr="00887AE0">
        <w:trPr>
          <w:trHeight w:val="552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</w:pPr>
            <w:r w:rsidRPr="002272B4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IME I PREZIME, TVRTKA, ODNOSNO NAZIV</w:t>
            </w:r>
          </w:p>
        </w:tc>
      </w:tr>
      <w:tr w:rsidR="002272B4" w:rsidRPr="002272B4" w:rsidTr="00887AE0">
        <w:trPr>
          <w:trHeight w:val="564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</w:pPr>
            <w:r w:rsidRPr="002272B4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ADRESA I MJESTO STANOVANJA, ODNOSNO SJEDIŠTE</w:t>
            </w:r>
          </w:p>
        </w:tc>
      </w:tr>
      <w:tr w:rsidR="002272B4" w:rsidRPr="002272B4" w:rsidTr="00887AE0">
        <w:trPr>
          <w:trHeight w:val="559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2272B4" w:rsidRPr="002272B4" w:rsidRDefault="002272B4" w:rsidP="0022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  <w:r w:rsidRPr="002272B4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TELEFON, E-MAIL</w:t>
            </w:r>
          </w:p>
        </w:tc>
      </w:tr>
    </w:tbl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bookmarkStart w:id="0" w:name="_GoBack"/>
      <w:bookmarkEnd w:id="0"/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52"/>
          <w:lang w:eastAsia="hr-HR"/>
        </w:rPr>
      </w:pPr>
      <w:r w:rsidRPr="002272B4">
        <w:rPr>
          <w:rFonts w:ascii="Times New Roman" w:eastAsia="Times New Roman" w:hAnsi="Times New Roman" w:cs="Times New Roman"/>
          <w:b/>
          <w:i/>
          <w:sz w:val="20"/>
          <w:szCs w:val="52"/>
          <w:lang w:eastAsia="hr-HR"/>
        </w:rPr>
        <w:t>PREDMET</w:t>
      </w:r>
      <w:r w:rsidRPr="002272B4">
        <w:rPr>
          <w:rFonts w:ascii="Times New Roman" w:eastAsia="Times New Roman" w:hAnsi="Times New Roman" w:cs="Times New Roman"/>
          <w:b/>
          <w:i/>
          <w:sz w:val="24"/>
          <w:szCs w:val="52"/>
          <w:lang w:eastAsia="hr-HR"/>
        </w:rPr>
        <w:t xml:space="preserve">: </w:t>
      </w:r>
      <w:r w:rsidRPr="002272B4">
        <w:rPr>
          <w:rFonts w:ascii="Times New Roman" w:eastAsia="Times New Roman" w:hAnsi="Times New Roman" w:cs="Times New Roman"/>
          <w:b/>
          <w:i/>
          <w:sz w:val="28"/>
          <w:szCs w:val="52"/>
          <w:lang w:eastAsia="hr-HR"/>
        </w:rPr>
        <w:t>Zahtjev za pristup informacijama</w:t>
      </w: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52"/>
          <w:lang w:eastAsia="hr-HR"/>
        </w:rPr>
      </w:pPr>
    </w:p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2272B4">
        <w:rPr>
          <w:rFonts w:ascii="Times New Roman" w:eastAsia="Times New Roman" w:hAnsi="Times New Roman" w:cs="Times New Roman"/>
          <w:sz w:val="24"/>
          <w:szCs w:val="52"/>
          <w:lang w:eastAsia="hr-HR"/>
        </w:rPr>
        <w:t>Podaci koji su važni za prepoznavanje informacije: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7"/>
      </w:tblGrid>
      <w:tr w:rsidR="002272B4" w:rsidRPr="002272B4" w:rsidTr="00887AE0">
        <w:trPr>
          <w:trHeight w:val="404"/>
        </w:trPr>
        <w:tc>
          <w:tcPr>
            <w:tcW w:w="9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2272B4" w:rsidRPr="002272B4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2B4" w:rsidRPr="002272B4" w:rsidRDefault="002272B4" w:rsidP="0022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</w:tbl>
    <w:p w:rsidR="002272B4" w:rsidRPr="002272B4" w:rsidRDefault="002272B4" w:rsidP="0022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Način na koji želim pristupiti informacijama: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(zaokružiti)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neposredno pružanje informacija,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uvid u dokumente i izrada preslika dokumenata koji sadrže traženu informaciju,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dostava preslika dokumenata koji sadrži traženu informaciju putem pošte,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na drugi način (koji)__________________________________</w:t>
      </w:r>
    </w:p>
    <w:p w:rsid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Default="002272B4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  <w:t>______________________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>POTPIS PODNOSITELJA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U ________________________________, __________ 20___. godine.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>MJESTO</w:t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 xml:space="preserve">          DATUM</w:t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</w:p>
    <w:p w:rsid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2272B4" w:rsidRPr="00E07D85" w:rsidRDefault="002272B4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E07D85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Napomena</w:t>
      </w:r>
      <w:r w:rsidRPr="00E07D85">
        <w:rPr>
          <w:rFonts w:ascii="Times New Roman" w:eastAsia="Times New Roman" w:hAnsi="Times New Roman" w:cs="Times New Roman"/>
          <w:sz w:val="16"/>
          <w:szCs w:val="24"/>
          <w:lang w:eastAsia="hr-HR"/>
        </w:rPr>
        <w:t>: Škola za umjetnost, dizajn, grafiku i odjeću Zabok ima pravo na naknadu stvarnih materijalnih troškova od podnositelja zahtjeva u svezi s pružanjem i dostavom tražene informacije. Odgovor na zahtjev za pravo na pristup informacijama proslijedit će se u zakonskom roku od 15 dana od dana podnošenja urednog zahtjeva.</w:t>
      </w:r>
    </w:p>
    <w:p w:rsidR="004D7337" w:rsidRPr="004D7337" w:rsidRDefault="004D7337" w:rsidP="00B95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7337" w:rsidRPr="004D7337" w:rsidSect="00E07D85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06CB8"/>
    <w:multiLevelType w:val="hybridMultilevel"/>
    <w:tmpl w:val="2752C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37"/>
    <w:rsid w:val="000D0DB8"/>
    <w:rsid w:val="000F2113"/>
    <w:rsid w:val="002272B4"/>
    <w:rsid w:val="004D7337"/>
    <w:rsid w:val="00642B98"/>
    <w:rsid w:val="006C2342"/>
    <w:rsid w:val="00947C89"/>
    <w:rsid w:val="009C7D5B"/>
    <w:rsid w:val="009E6317"/>
    <w:rsid w:val="00A7465A"/>
    <w:rsid w:val="00B017E2"/>
    <w:rsid w:val="00B95244"/>
    <w:rsid w:val="00D67EC7"/>
    <w:rsid w:val="00E07D85"/>
    <w:rsid w:val="00F20A03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Header">
    <w:name w:val="header"/>
    <w:basedOn w:val="Normal"/>
    <w:link w:val="Header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Header">
    <w:name w:val="header"/>
    <w:basedOn w:val="Normal"/>
    <w:link w:val="Header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2015-03-10T07:29:00Z</cp:lastPrinted>
  <dcterms:created xsi:type="dcterms:W3CDTF">2016-01-27T12:23:00Z</dcterms:created>
  <dcterms:modified xsi:type="dcterms:W3CDTF">2016-01-27T12:23:00Z</dcterms:modified>
</cp:coreProperties>
</file>